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7C" w:rsidRDefault="007F7B7C" w:rsidP="007F7B7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Cenník platieb platný od 01. 01. 2024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1276"/>
        <w:gridCol w:w="1276"/>
        <w:gridCol w:w="1307"/>
      </w:tblGrid>
      <w:tr w:rsidR="007F7B7C" w:rsidTr="007F7B7C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7B7C" w:rsidRDefault="007F7B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 ÚHRADY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7B7C" w:rsidRDefault="007F7B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VÝŠKA ÚHRADY NA DEŇ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7B7C" w:rsidRDefault="007F7B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VÝŠKA ÚHRADY NA MESIAC</w:t>
            </w:r>
          </w:p>
        </w:tc>
      </w:tr>
      <w:tr w:rsidR="007F7B7C" w:rsidTr="007F7B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7C" w:rsidRDefault="007F7B7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7C" w:rsidRDefault="007F7B7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7B7C" w:rsidRDefault="007F7B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dní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7B7C" w:rsidRDefault="007F7B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dní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7B7C" w:rsidRDefault="007F7B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dní</w:t>
            </w:r>
          </w:p>
        </w:tc>
      </w:tr>
      <w:tr w:rsidR="007F7B7C" w:rsidTr="007F7B7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7B7C" w:rsidRDefault="007F7B7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ODBORNÁ ČINNOSŤ</w:t>
            </w:r>
          </w:p>
          <w:p w:rsidR="007F7B7C" w:rsidRDefault="007F7B7C">
            <w:pPr>
              <w:spacing w:after="0" w:line="240" w:lineRule="auto"/>
              <w:jc w:val="both"/>
            </w:pPr>
            <w:r>
              <w:t>Stupeň odkázanosti 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8,15 €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228,20 €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244,50 €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252,65 €</w:t>
            </w:r>
          </w:p>
        </w:tc>
      </w:tr>
      <w:tr w:rsidR="007F7B7C" w:rsidTr="007F7B7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7B7C" w:rsidRDefault="007F7B7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ODBORNÁ ČINNOSŤ</w:t>
            </w:r>
          </w:p>
          <w:p w:rsidR="007F7B7C" w:rsidRDefault="007F7B7C">
            <w:pPr>
              <w:spacing w:after="0" w:line="240" w:lineRule="auto"/>
              <w:jc w:val="both"/>
            </w:pPr>
            <w:r>
              <w:t>Stupeň odkázanosti VI.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8,65 €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242,20 €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259,50 €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268,15 €</w:t>
            </w:r>
          </w:p>
        </w:tc>
      </w:tr>
      <w:tr w:rsidR="007F7B7C" w:rsidTr="007F7B7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7B7C" w:rsidRDefault="007F7B7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OBSLUŽNÁ ČINNOSŤ</w:t>
            </w:r>
          </w:p>
          <w:p w:rsidR="007F7B7C" w:rsidRDefault="007F7B7C">
            <w:pPr>
              <w:spacing w:after="0" w:line="240" w:lineRule="auto"/>
              <w:jc w:val="both"/>
            </w:pPr>
            <w:r>
              <w:t>Ubytovanie 2 posteľová izba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10,15 €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284,20 €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304,50 €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314,65 €</w:t>
            </w:r>
          </w:p>
        </w:tc>
      </w:tr>
      <w:tr w:rsidR="007F7B7C" w:rsidTr="007F7B7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7B7C" w:rsidRDefault="007F7B7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OBSLUŽNÁ ČINNOSŤ</w:t>
            </w:r>
          </w:p>
          <w:p w:rsidR="007F7B7C" w:rsidRDefault="007F7B7C">
            <w:pPr>
              <w:spacing w:after="0" w:line="240" w:lineRule="auto"/>
              <w:jc w:val="both"/>
            </w:pPr>
            <w:r>
              <w:t>Ubytovanie 1 posteľová izba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13,15 €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368,20 €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394,50 €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407,65 €</w:t>
            </w:r>
          </w:p>
        </w:tc>
      </w:tr>
      <w:tr w:rsidR="007F7B7C" w:rsidTr="007F7B7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7B7C" w:rsidRDefault="007F7B7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OBSLUŽNÁ ČINNOSŤ</w:t>
            </w:r>
          </w:p>
          <w:p w:rsidR="007F7B7C" w:rsidRDefault="007F7B7C">
            <w:pPr>
              <w:spacing w:after="0" w:line="240" w:lineRule="auto"/>
              <w:jc w:val="both"/>
            </w:pPr>
            <w:r>
              <w:t xml:space="preserve"> Racio strava + režijné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9,91 €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277,48 €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297,30 €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307,21 €</w:t>
            </w:r>
          </w:p>
        </w:tc>
      </w:tr>
      <w:tr w:rsidR="007F7B7C" w:rsidTr="007F7B7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7B7C" w:rsidRDefault="007F7B7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OBSLUŽNÁ ČINNOSŤ</w:t>
            </w:r>
          </w:p>
          <w:p w:rsidR="007F7B7C" w:rsidRDefault="007F7B7C">
            <w:pPr>
              <w:spacing w:after="0" w:line="240" w:lineRule="auto"/>
              <w:jc w:val="both"/>
            </w:pPr>
            <w:r>
              <w:rPr>
                <w:b/>
              </w:rPr>
              <w:t xml:space="preserve"> </w:t>
            </w:r>
            <w:r>
              <w:t>Šetriaca strava + režijné náklady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313,60 €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336,00 €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347,20 €</w:t>
            </w:r>
          </w:p>
        </w:tc>
      </w:tr>
      <w:tr w:rsidR="007F7B7C" w:rsidTr="007F7B7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7B7C" w:rsidRDefault="007F7B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 P O L U</w:t>
            </w:r>
          </w:p>
          <w:p w:rsidR="007F7B7C" w:rsidRDefault="007F7B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Stupeň V. racio strava, </w:t>
            </w:r>
          </w:p>
          <w:p w:rsidR="007F7B7C" w:rsidRDefault="007F7B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posteľová izba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28,21 €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789,88 €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846,30 €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874,51 €</w:t>
            </w:r>
          </w:p>
        </w:tc>
      </w:tr>
      <w:tr w:rsidR="007F7B7C" w:rsidTr="007F7B7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7B7C" w:rsidRDefault="007F7B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 P O L U</w:t>
            </w:r>
          </w:p>
          <w:p w:rsidR="007F7B7C" w:rsidRDefault="007F7B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Stupeň V. šetriaca strava</w:t>
            </w:r>
          </w:p>
          <w:p w:rsidR="007F7B7C" w:rsidRDefault="007F7B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posteľová izba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826,00 €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885,00 €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914,50 €</w:t>
            </w:r>
          </w:p>
        </w:tc>
      </w:tr>
      <w:tr w:rsidR="007F7B7C" w:rsidTr="007F7B7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7B7C" w:rsidRDefault="007F7B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 P O L U</w:t>
            </w:r>
          </w:p>
          <w:p w:rsidR="007F7B7C" w:rsidRDefault="007F7B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Stupeň VI. racio strava</w:t>
            </w:r>
          </w:p>
          <w:p w:rsidR="007F7B7C" w:rsidRDefault="007F7B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posteľová izba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28,71 €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803,88 €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861,30 €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890,01 €</w:t>
            </w:r>
          </w:p>
        </w:tc>
      </w:tr>
      <w:tr w:rsidR="007F7B7C" w:rsidTr="007F7B7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C" w:rsidRDefault="007F7B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 P O L U</w:t>
            </w:r>
          </w:p>
          <w:p w:rsidR="007F7B7C" w:rsidRDefault="007F7B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Stupeň VI. šetriaca strava</w:t>
            </w:r>
          </w:p>
          <w:p w:rsidR="007F7B7C" w:rsidRDefault="007F7B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posteľová izba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900,00 €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930,00 €</w:t>
            </w:r>
          </w:p>
        </w:tc>
      </w:tr>
      <w:tr w:rsidR="007F7B7C" w:rsidTr="007F7B7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C" w:rsidRDefault="007F7B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 P O L U</w:t>
            </w:r>
          </w:p>
          <w:p w:rsidR="007F7B7C" w:rsidRDefault="007F7B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Stupeň V. racio strava, </w:t>
            </w:r>
          </w:p>
          <w:p w:rsidR="007F7B7C" w:rsidRDefault="007F7B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 posteľová izba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31,21 €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873,88 €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936,30 €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967,51 €</w:t>
            </w:r>
          </w:p>
        </w:tc>
      </w:tr>
      <w:tr w:rsidR="007F7B7C" w:rsidTr="007F7B7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C" w:rsidRDefault="007F7B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 P O L U</w:t>
            </w:r>
          </w:p>
          <w:p w:rsidR="007F7B7C" w:rsidRDefault="007F7B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Stupeň V. šetriaca strava</w:t>
            </w:r>
          </w:p>
          <w:p w:rsidR="007F7B7C" w:rsidRDefault="007F7B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 posteľová izba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975,00 €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1007,50 €</w:t>
            </w:r>
          </w:p>
        </w:tc>
      </w:tr>
      <w:tr w:rsidR="007F7B7C" w:rsidTr="007F7B7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C" w:rsidRDefault="007F7B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 P O L U</w:t>
            </w:r>
          </w:p>
          <w:p w:rsidR="007F7B7C" w:rsidRDefault="007F7B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Stupeň VI. racio strava</w:t>
            </w:r>
          </w:p>
          <w:p w:rsidR="007F7B7C" w:rsidRDefault="007F7B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 posteľová izba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31,71 €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887,88 €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951,30 €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983,01 €</w:t>
            </w:r>
          </w:p>
        </w:tc>
      </w:tr>
      <w:tr w:rsidR="007F7B7C" w:rsidTr="007F7B7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7C" w:rsidRDefault="007F7B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 P O L U</w:t>
            </w:r>
          </w:p>
          <w:p w:rsidR="007F7B7C" w:rsidRDefault="007F7B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Stupeň VI. šetriaca strava</w:t>
            </w:r>
          </w:p>
          <w:p w:rsidR="007F7B7C" w:rsidRDefault="007F7B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 posteľová izba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924,00 €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990,00 €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7B7C" w:rsidRDefault="007F7B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1023,00 €</w:t>
            </w:r>
          </w:p>
        </w:tc>
      </w:tr>
    </w:tbl>
    <w:p w:rsidR="007F7B7C" w:rsidRDefault="007F7B7C" w:rsidP="007F7B7C">
      <w:pPr>
        <w:pStyle w:val="Odsekzoznamu"/>
        <w:spacing w:after="0" w:line="360" w:lineRule="auto"/>
        <w:jc w:val="both"/>
        <w:rPr>
          <w:sz w:val="24"/>
          <w:szCs w:val="24"/>
        </w:rPr>
      </w:pPr>
    </w:p>
    <w:p w:rsidR="007F7B7C" w:rsidRPr="007F7B7C" w:rsidRDefault="007F7B7C" w:rsidP="007F7B7C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Cenník nadobúda účinnosť dňom 01. 01. 2024.  Záväzný je pre všetkých prijímateľov sociálnych služieb v Špecializovanom zariadení. </w:t>
      </w:r>
    </w:p>
    <w:p w:rsidR="007F7B7C" w:rsidRDefault="007F7B7C" w:rsidP="007F7B7C">
      <w:pPr>
        <w:spacing w:after="0"/>
        <w:rPr>
          <w:szCs w:val="24"/>
        </w:rPr>
      </w:pPr>
      <w:r>
        <w:rPr>
          <w:szCs w:val="24"/>
        </w:rPr>
        <w:t>V Banská Bystrica   20.11.2023</w:t>
      </w:r>
    </w:p>
    <w:p w:rsidR="007F7B7C" w:rsidRDefault="007F7B7C" w:rsidP="007F7B7C">
      <w:pPr>
        <w:spacing w:after="0"/>
        <w:rPr>
          <w:szCs w:val="24"/>
        </w:rPr>
      </w:pPr>
    </w:p>
    <w:p w:rsidR="007F7B7C" w:rsidRDefault="007F7B7C" w:rsidP="007F7B7C">
      <w:pPr>
        <w:spacing w:after="0"/>
        <w:rPr>
          <w:sz w:val="24"/>
          <w:szCs w:val="24"/>
        </w:rPr>
      </w:pPr>
      <w:r>
        <w:t xml:space="preserve">                                                                                                      </w:t>
      </w:r>
      <w:r>
        <w:rPr>
          <w:sz w:val="24"/>
          <w:szCs w:val="24"/>
        </w:rPr>
        <w:t>JUDr. Ivan Heger</w:t>
      </w:r>
    </w:p>
    <w:p w:rsidR="007F7B7C" w:rsidRDefault="007F7B7C" w:rsidP="007F7B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štatutárny zástupca, Hronov,n.o.</w:t>
      </w:r>
    </w:p>
    <w:p w:rsidR="007F7B7C" w:rsidRDefault="007F7B7C" w:rsidP="007F7B7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8F697D" w:rsidRDefault="008F697D"/>
    <w:sectPr w:rsidR="008F6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7C"/>
    <w:rsid w:val="006D09B2"/>
    <w:rsid w:val="007F7B7C"/>
    <w:rsid w:val="008F697D"/>
    <w:rsid w:val="00B7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7B7C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7B7C"/>
    <w:pPr>
      <w:spacing w:after="200" w:line="276" w:lineRule="auto"/>
      <w:ind w:left="720"/>
      <w:contextualSpacing/>
    </w:pPr>
  </w:style>
  <w:style w:type="table" w:styleId="Mriekatabuky">
    <w:name w:val="Table Grid"/>
    <w:basedOn w:val="Normlnatabuka"/>
    <w:uiPriority w:val="59"/>
    <w:rsid w:val="007F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7B7C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7B7C"/>
    <w:pPr>
      <w:spacing w:after="200" w:line="276" w:lineRule="auto"/>
      <w:ind w:left="720"/>
      <w:contextualSpacing/>
    </w:pPr>
  </w:style>
  <w:style w:type="table" w:styleId="Mriekatabuky">
    <w:name w:val="Table Grid"/>
    <w:basedOn w:val="Normlnatabuka"/>
    <w:uiPriority w:val="59"/>
    <w:rsid w:val="007F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Countrywide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Krupová</dc:creator>
  <cp:lastModifiedBy>PC</cp:lastModifiedBy>
  <cp:revision>2</cp:revision>
  <cp:lastPrinted>2023-11-16T14:29:00Z</cp:lastPrinted>
  <dcterms:created xsi:type="dcterms:W3CDTF">2023-11-20T07:10:00Z</dcterms:created>
  <dcterms:modified xsi:type="dcterms:W3CDTF">2023-11-20T07:10:00Z</dcterms:modified>
</cp:coreProperties>
</file>